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FC7" w:rsidRPr="00D23FC7" w:rsidRDefault="00D23FC7" w:rsidP="00D23FC7">
      <w:pPr>
        <w:spacing w:after="0" w:line="480" w:lineRule="auto"/>
        <w:contextualSpacing/>
        <w:jc w:val="center"/>
        <w:rPr>
          <w:rFonts w:cs="Times New Roman"/>
          <w:b/>
          <w:szCs w:val="24"/>
        </w:rPr>
      </w:pPr>
    </w:p>
    <w:p w:rsidR="00D23FC7" w:rsidRPr="00D23FC7" w:rsidRDefault="00D23FC7" w:rsidP="00D23FC7">
      <w:pPr>
        <w:spacing w:after="0" w:line="480" w:lineRule="auto"/>
        <w:contextualSpacing/>
        <w:jc w:val="center"/>
        <w:rPr>
          <w:rFonts w:cs="Times New Roman"/>
          <w:b/>
          <w:szCs w:val="24"/>
        </w:rPr>
      </w:pPr>
    </w:p>
    <w:p w:rsidR="00D23FC7" w:rsidRPr="00D23FC7" w:rsidRDefault="00D23FC7" w:rsidP="00D23FC7">
      <w:pPr>
        <w:spacing w:after="0" w:line="480" w:lineRule="auto"/>
        <w:contextualSpacing/>
        <w:jc w:val="center"/>
        <w:rPr>
          <w:rFonts w:cs="Times New Roman"/>
          <w:b/>
          <w:szCs w:val="24"/>
        </w:rPr>
      </w:pPr>
    </w:p>
    <w:p w:rsidR="00D23FC7" w:rsidRPr="00D23FC7" w:rsidRDefault="00D23FC7" w:rsidP="00D23FC7">
      <w:pPr>
        <w:spacing w:after="0" w:line="480" w:lineRule="auto"/>
        <w:contextualSpacing/>
        <w:jc w:val="center"/>
        <w:rPr>
          <w:rFonts w:cs="Times New Roman"/>
          <w:b/>
          <w:szCs w:val="24"/>
        </w:rPr>
      </w:pPr>
    </w:p>
    <w:p w:rsidR="00D23FC7" w:rsidRPr="00D23FC7" w:rsidRDefault="00D23FC7" w:rsidP="00D23FC7">
      <w:pPr>
        <w:spacing w:after="0" w:line="480" w:lineRule="auto"/>
        <w:contextualSpacing/>
        <w:jc w:val="center"/>
        <w:rPr>
          <w:rFonts w:cs="Times New Roman"/>
          <w:b/>
          <w:szCs w:val="24"/>
        </w:rPr>
      </w:pPr>
    </w:p>
    <w:p w:rsidR="002E325B" w:rsidRPr="00D23FC7" w:rsidRDefault="002E325B" w:rsidP="00D23FC7">
      <w:pPr>
        <w:spacing w:after="0" w:line="480" w:lineRule="auto"/>
        <w:contextualSpacing/>
        <w:jc w:val="center"/>
        <w:rPr>
          <w:rFonts w:cs="Times New Roman"/>
          <w:b/>
          <w:szCs w:val="24"/>
        </w:rPr>
      </w:pPr>
      <w:bookmarkStart w:id="0" w:name="_GoBack"/>
      <w:r w:rsidRPr="00D23FC7">
        <w:rPr>
          <w:rFonts w:cs="Times New Roman"/>
          <w:b/>
          <w:szCs w:val="24"/>
        </w:rPr>
        <w:t>Concert Report 2</w:t>
      </w:r>
    </w:p>
    <w:bookmarkEnd w:id="0"/>
    <w:p w:rsidR="002E325B" w:rsidRPr="00D23FC7" w:rsidRDefault="002E325B" w:rsidP="00D23FC7">
      <w:pPr>
        <w:spacing w:after="0" w:line="480" w:lineRule="auto"/>
        <w:contextualSpacing/>
        <w:rPr>
          <w:rFonts w:cs="Times New Roman"/>
          <w:szCs w:val="24"/>
        </w:rPr>
      </w:pPr>
    </w:p>
    <w:p w:rsidR="002E325B" w:rsidRPr="00D23FC7" w:rsidRDefault="002E325B" w:rsidP="00D23FC7">
      <w:pPr>
        <w:spacing w:after="0" w:line="480" w:lineRule="auto"/>
        <w:contextualSpacing/>
        <w:rPr>
          <w:rFonts w:cs="Times New Roman"/>
          <w:szCs w:val="24"/>
        </w:rPr>
      </w:pPr>
    </w:p>
    <w:p w:rsidR="002E325B" w:rsidRPr="00D23FC7" w:rsidRDefault="002E325B" w:rsidP="00D23FC7">
      <w:pPr>
        <w:spacing w:after="0" w:line="480" w:lineRule="auto"/>
        <w:contextualSpacing/>
        <w:jc w:val="center"/>
        <w:rPr>
          <w:rFonts w:cs="Times New Roman"/>
          <w:szCs w:val="24"/>
        </w:rPr>
      </w:pPr>
    </w:p>
    <w:p w:rsidR="002E325B" w:rsidRPr="00D23FC7" w:rsidRDefault="002E325B" w:rsidP="00D23FC7">
      <w:pPr>
        <w:spacing w:after="0" w:line="480" w:lineRule="auto"/>
        <w:contextualSpacing/>
        <w:jc w:val="center"/>
        <w:rPr>
          <w:rFonts w:cs="Times New Roman"/>
          <w:szCs w:val="24"/>
        </w:rPr>
      </w:pPr>
      <w:r w:rsidRPr="00D23FC7">
        <w:rPr>
          <w:rFonts w:cs="Times New Roman"/>
          <w:szCs w:val="24"/>
        </w:rPr>
        <w:t>Student's Name</w:t>
      </w:r>
    </w:p>
    <w:p w:rsidR="002E325B" w:rsidRPr="00D23FC7" w:rsidRDefault="002E325B" w:rsidP="00D23FC7">
      <w:pPr>
        <w:spacing w:after="0" w:line="480" w:lineRule="auto"/>
        <w:contextualSpacing/>
        <w:jc w:val="center"/>
        <w:rPr>
          <w:rFonts w:cs="Times New Roman"/>
          <w:szCs w:val="24"/>
        </w:rPr>
      </w:pPr>
      <w:r w:rsidRPr="00D23FC7">
        <w:rPr>
          <w:rFonts w:cs="Times New Roman"/>
          <w:szCs w:val="24"/>
        </w:rPr>
        <w:t>Institution's Affiliation</w:t>
      </w:r>
    </w:p>
    <w:p w:rsidR="002E325B" w:rsidRPr="00D23FC7" w:rsidRDefault="002E325B" w:rsidP="00D23FC7">
      <w:pPr>
        <w:spacing w:after="0" w:line="480" w:lineRule="auto"/>
        <w:contextualSpacing/>
        <w:jc w:val="center"/>
        <w:rPr>
          <w:rFonts w:cs="Times New Roman"/>
          <w:szCs w:val="24"/>
        </w:rPr>
      </w:pPr>
      <w:r w:rsidRPr="00D23FC7">
        <w:rPr>
          <w:rFonts w:cs="Times New Roman"/>
          <w:szCs w:val="24"/>
        </w:rPr>
        <w:t>Course Number</w:t>
      </w:r>
    </w:p>
    <w:p w:rsidR="002E325B" w:rsidRPr="00D23FC7" w:rsidRDefault="002E325B" w:rsidP="00D23FC7">
      <w:pPr>
        <w:spacing w:after="0" w:line="480" w:lineRule="auto"/>
        <w:contextualSpacing/>
        <w:jc w:val="center"/>
        <w:rPr>
          <w:rFonts w:cs="Times New Roman"/>
          <w:szCs w:val="24"/>
        </w:rPr>
      </w:pPr>
      <w:r w:rsidRPr="00D23FC7">
        <w:rPr>
          <w:rFonts w:cs="Times New Roman"/>
          <w:szCs w:val="24"/>
        </w:rPr>
        <w:t>Instructor's Name</w:t>
      </w:r>
    </w:p>
    <w:p w:rsidR="002E325B" w:rsidRPr="00D23FC7" w:rsidRDefault="002E325B" w:rsidP="00D23FC7">
      <w:pPr>
        <w:spacing w:after="0" w:line="480" w:lineRule="auto"/>
        <w:contextualSpacing/>
        <w:jc w:val="center"/>
        <w:rPr>
          <w:rFonts w:cs="Times New Roman"/>
          <w:szCs w:val="24"/>
        </w:rPr>
      </w:pPr>
      <w:r w:rsidRPr="00D23FC7">
        <w:rPr>
          <w:rFonts w:cs="Times New Roman"/>
          <w:szCs w:val="24"/>
        </w:rPr>
        <w:t>Date</w:t>
      </w:r>
    </w:p>
    <w:p w:rsidR="00D23FC7" w:rsidRPr="00D23FC7" w:rsidRDefault="00D23FC7" w:rsidP="00D23FC7">
      <w:pPr>
        <w:spacing w:after="0" w:line="480" w:lineRule="auto"/>
        <w:contextualSpacing/>
        <w:jc w:val="left"/>
        <w:rPr>
          <w:rFonts w:cs="Times New Roman"/>
          <w:szCs w:val="24"/>
        </w:rPr>
      </w:pPr>
      <w:r w:rsidRPr="00D23FC7">
        <w:rPr>
          <w:rFonts w:cs="Times New Roman"/>
          <w:szCs w:val="24"/>
        </w:rPr>
        <w:br w:type="page"/>
      </w:r>
    </w:p>
    <w:p w:rsidR="002E325B" w:rsidRPr="00D23FC7" w:rsidRDefault="002E325B" w:rsidP="00D23FC7">
      <w:pPr>
        <w:spacing w:after="0" w:line="480" w:lineRule="auto"/>
        <w:contextualSpacing/>
        <w:jc w:val="center"/>
        <w:rPr>
          <w:rFonts w:cs="Times New Roman"/>
          <w:szCs w:val="24"/>
        </w:rPr>
      </w:pPr>
      <w:r w:rsidRPr="00D23FC7">
        <w:rPr>
          <w:rFonts w:cs="Times New Roman"/>
          <w:szCs w:val="24"/>
        </w:rPr>
        <w:lastRenderedPageBreak/>
        <w:t>Doug E. Fresh</w:t>
      </w:r>
    </w:p>
    <w:p w:rsidR="002E325B" w:rsidRPr="00D23FC7" w:rsidRDefault="002E325B" w:rsidP="00D23FC7">
      <w:pPr>
        <w:spacing w:after="0" w:line="480" w:lineRule="auto"/>
        <w:ind w:firstLine="720"/>
        <w:contextualSpacing/>
        <w:rPr>
          <w:rFonts w:cs="Times New Roman"/>
          <w:szCs w:val="24"/>
        </w:rPr>
      </w:pPr>
      <w:r w:rsidRPr="00D23FC7">
        <w:rPr>
          <w:rFonts w:cs="Times New Roman"/>
          <w:szCs w:val="24"/>
        </w:rPr>
        <w:t>Doug E.'s fresh performance at the American beat box is one of my best of his performance. It fascinates how he comfortably uses his mouth to mimic the drum machines without any struggle. The American beat box championships give a venue where beat boxers and fans learn to connect and support each other. The participants simulate drum machines using their mouth, lips, and tongue, and voice. People in the concert watch as contestants bring on their Agame. It is usually a fantastic experience filled with lively people cheering to the music. The program clearly explains that there is no complexity in beat box music as it primarily involves using the mouth to produce sounds.</w:t>
      </w:r>
    </w:p>
    <w:p w:rsidR="002E325B" w:rsidRPr="00D23FC7" w:rsidRDefault="002E325B" w:rsidP="00D23FC7">
      <w:pPr>
        <w:spacing w:after="0" w:line="480" w:lineRule="auto"/>
        <w:ind w:firstLine="720"/>
        <w:contextualSpacing/>
        <w:rPr>
          <w:rFonts w:cs="Times New Roman"/>
          <w:szCs w:val="24"/>
        </w:rPr>
      </w:pPr>
      <w:r w:rsidRPr="00D23FC7">
        <w:rPr>
          <w:rFonts w:cs="Times New Roman"/>
          <w:szCs w:val="24"/>
        </w:rPr>
        <w:t>The primary purpose of the concert is usually to connect beat box communities in the whole of America and to facilitate development and exposure for all beat boxers. Beat box originally referred to a type of ancient drum that was used in the 70s.DOUG E.Fresh was one of the first people to invent human beat box music.</w:t>
      </w:r>
    </w:p>
    <w:p w:rsidR="002E325B" w:rsidRPr="00D23FC7" w:rsidRDefault="002E325B" w:rsidP="00D23FC7">
      <w:pPr>
        <w:spacing w:after="0" w:line="480" w:lineRule="auto"/>
        <w:ind w:firstLine="720"/>
        <w:contextualSpacing/>
        <w:rPr>
          <w:rFonts w:cs="Times New Roman"/>
          <w:szCs w:val="24"/>
        </w:rPr>
      </w:pPr>
      <w:r w:rsidRPr="00D23FC7">
        <w:rPr>
          <w:rFonts w:cs="Times New Roman"/>
          <w:szCs w:val="24"/>
        </w:rPr>
        <w:t>There are no musical instruments involved in the music as participants use their mouth to mimic the drum machines. The only tool involved is a microphone, which is not primarily a musical instrument. The beat box emerged in America because the rise in hip-hop gave artists a venue. The experience at the concert is magical. Watch and lowing with the participants as they mimic drum machines as they perform is enjoyable. It is a lively event that one cannot get bored even for a second. The experience is so engaging that you find yourself practicing the art as well. It offers an n opportunity to connect with the artist and also provides psychological relief. Concerts bring together people from different places, enhancing social interactions. One interaction with a favorite artist is an opportunity one cannot miss at any point in life.</w:t>
      </w:r>
    </w:p>
    <w:p w:rsidR="00D23FC7" w:rsidRPr="00D23FC7" w:rsidRDefault="00D23FC7" w:rsidP="00D23FC7">
      <w:pPr>
        <w:spacing w:after="0" w:line="480" w:lineRule="auto"/>
        <w:contextualSpacing/>
        <w:jc w:val="left"/>
        <w:rPr>
          <w:rFonts w:cs="Times New Roman"/>
          <w:szCs w:val="24"/>
        </w:rPr>
      </w:pPr>
      <w:r w:rsidRPr="00D23FC7">
        <w:rPr>
          <w:rFonts w:cs="Times New Roman"/>
          <w:szCs w:val="24"/>
        </w:rPr>
        <w:br w:type="page"/>
      </w:r>
    </w:p>
    <w:p w:rsidR="00B63362" w:rsidRPr="00D23FC7" w:rsidRDefault="002E325B" w:rsidP="00D23FC7">
      <w:pPr>
        <w:spacing w:after="0" w:line="480" w:lineRule="auto"/>
        <w:contextualSpacing/>
        <w:jc w:val="center"/>
        <w:rPr>
          <w:rFonts w:cs="Times New Roman"/>
          <w:szCs w:val="24"/>
        </w:rPr>
      </w:pPr>
      <w:r w:rsidRPr="00D23FC7">
        <w:rPr>
          <w:rFonts w:cs="Times New Roman"/>
          <w:szCs w:val="24"/>
        </w:rPr>
        <w:t>References</w:t>
      </w:r>
    </w:p>
    <w:p w:rsidR="002E325B" w:rsidRPr="00D23FC7" w:rsidRDefault="002E325B" w:rsidP="00D23FC7">
      <w:pPr>
        <w:spacing w:after="0" w:line="480" w:lineRule="auto"/>
        <w:ind w:left="720" w:hanging="720"/>
        <w:contextualSpacing/>
        <w:rPr>
          <w:rFonts w:cs="Times New Roman"/>
          <w:szCs w:val="24"/>
        </w:rPr>
      </w:pPr>
      <w:r w:rsidRPr="00D23FC7">
        <w:rPr>
          <w:rFonts w:cs="Times New Roman"/>
          <w:szCs w:val="24"/>
          <w:shd w:val="clear" w:color="auto" w:fill="FFFFFF"/>
        </w:rPr>
        <w:t>American Beatbox. (2020). </w:t>
      </w:r>
      <w:r w:rsidRPr="00D23FC7">
        <w:rPr>
          <w:rStyle w:val="Emphasis"/>
          <w:rFonts w:cs="Times New Roman"/>
          <w:szCs w:val="24"/>
          <w:shd w:val="clear" w:color="auto" w:fill="FFFFFF"/>
        </w:rPr>
        <w:t>Doug E Fresh Performance | ABCX | American Beatbox Championships 2019</w:t>
      </w:r>
      <w:r w:rsidRPr="00D23FC7">
        <w:rPr>
          <w:rFonts w:cs="Times New Roman"/>
          <w:szCs w:val="24"/>
          <w:shd w:val="clear" w:color="auto" w:fill="FFFFFF"/>
        </w:rPr>
        <w:t> [Video]. YouTube. </w:t>
      </w:r>
      <w:hyperlink r:id="rId6" w:history="1">
        <w:r w:rsidRPr="00D23FC7">
          <w:rPr>
            <w:rStyle w:val="Hyperlink"/>
            <w:rFonts w:cs="Times New Roman"/>
            <w:color w:val="auto"/>
            <w:szCs w:val="24"/>
            <w:u w:val="none"/>
            <w:shd w:val="clear" w:color="auto" w:fill="FFFFFF"/>
          </w:rPr>
          <w:t>https://www.youtube.com/watch?v=d5el_DoEarQ</w:t>
        </w:r>
      </w:hyperlink>
    </w:p>
    <w:sectPr w:rsidR="002E325B" w:rsidRPr="00D23FC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9CB" w:rsidRDefault="009E59CB" w:rsidP="002E325B">
      <w:pPr>
        <w:spacing w:after="0" w:line="240" w:lineRule="auto"/>
      </w:pPr>
      <w:r>
        <w:separator/>
      </w:r>
    </w:p>
  </w:endnote>
  <w:endnote w:type="continuationSeparator" w:id="0">
    <w:p w:rsidR="009E59CB" w:rsidRDefault="009E59CB" w:rsidP="002E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9CB" w:rsidRDefault="009E59CB" w:rsidP="002E325B">
      <w:pPr>
        <w:spacing w:after="0" w:line="240" w:lineRule="auto"/>
      </w:pPr>
      <w:r>
        <w:separator/>
      </w:r>
    </w:p>
  </w:footnote>
  <w:footnote w:type="continuationSeparator" w:id="0">
    <w:p w:rsidR="009E59CB" w:rsidRDefault="009E59CB" w:rsidP="002E3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807814"/>
      <w:docPartObj>
        <w:docPartGallery w:val="Page Numbers (Top of Page)"/>
        <w:docPartUnique/>
      </w:docPartObj>
    </w:sdtPr>
    <w:sdtEndPr>
      <w:rPr>
        <w:noProof/>
      </w:rPr>
    </w:sdtEndPr>
    <w:sdtContent>
      <w:p w:rsidR="00D23FC7" w:rsidRDefault="00D23FC7">
        <w:pPr>
          <w:pStyle w:val="Header"/>
          <w:jc w:val="right"/>
        </w:pPr>
        <w:r>
          <w:fldChar w:fldCharType="begin"/>
        </w:r>
        <w:r>
          <w:instrText xml:space="preserve"> PAGE   \* MERGEFORMAT </w:instrText>
        </w:r>
        <w:r>
          <w:fldChar w:fldCharType="separate"/>
        </w:r>
        <w:r w:rsidR="009E59CB">
          <w:rPr>
            <w:noProof/>
          </w:rPr>
          <w:t>1</w:t>
        </w:r>
        <w:r>
          <w:rPr>
            <w:noProof/>
          </w:rPr>
          <w:fldChar w:fldCharType="end"/>
        </w:r>
      </w:p>
    </w:sdtContent>
  </w:sdt>
  <w:p w:rsidR="002E325B" w:rsidRDefault="002E32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5B"/>
    <w:rsid w:val="002E325B"/>
    <w:rsid w:val="00922D97"/>
    <w:rsid w:val="009E59CB"/>
    <w:rsid w:val="00B63362"/>
    <w:rsid w:val="00D2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3A9DE-DDDE-4C51-96EF-1F90834D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D97"/>
    <w:pPr>
      <w:jc w:val="both"/>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E325B"/>
    <w:rPr>
      <w:i/>
      <w:iCs/>
    </w:rPr>
  </w:style>
  <w:style w:type="character" w:styleId="Hyperlink">
    <w:name w:val="Hyperlink"/>
    <w:basedOn w:val="DefaultParagraphFont"/>
    <w:uiPriority w:val="99"/>
    <w:semiHidden/>
    <w:unhideWhenUsed/>
    <w:rsid w:val="002E325B"/>
    <w:rPr>
      <w:color w:val="0000FF"/>
      <w:u w:val="single"/>
    </w:rPr>
  </w:style>
  <w:style w:type="paragraph" w:styleId="Header">
    <w:name w:val="header"/>
    <w:basedOn w:val="Normal"/>
    <w:link w:val="HeaderChar"/>
    <w:uiPriority w:val="99"/>
    <w:unhideWhenUsed/>
    <w:rsid w:val="002E3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25B"/>
    <w:rPr>
      <w:rFonts w:ascii="Times New Roman" w:hAnsi="Times New Roman"/>
      <w:sz w:val="24"/>
    </w:rPr>
  </w:style>
  <w:style w:type="paragraph" w:styleId="Footer">
    <w:name w:val="footer"/>
    <w:basedOn w:val="Normal"/>
    <w:link w:val="FooterChar"/>
    <w:uiPriority w:val="99"/>
    <w:unhideWhenUsed/>
    <w:rsid w:val="002E3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25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5el_DoEarQ"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2020-12-01T09:10:00Z</dcterms:created>
  <dcterms:modified xsi:type="dcterms:W3CDTF">2020-12-01T09:15:00Z</dcterms:modified>
</cp:coreProperties>
</file>